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32F" w:rsidRPr="00E2532F" w:rsidRDefault="00E2532F" w:rsidP="00E2532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2532F">
        <w:rPr>
          <w:rFonts w:ascii="Times New Roman" w:hAnsi="Times New Roman"/>
          <w:sz w:val="24"/>
          <w:szCs w:val="24"/>
        </w:rPr>
        <w:t xml:space="preserve">Student’s Name: </w:t>
      </w:r>
      <w:r>
        <w:rPr>
          <w:rFonts w:ascii="Times New Roman" w:hAnsi="Times New Roman"/>
          <w:sz w:val="24"/>
          <w:szCs w:val="24"/>
        </w:rPr>
        <w:t>Courtlandt Cobb</w:t>
      </w:r>
    </w:p>
    <w:p w:rsidR="00E2532F" w:rsidRPr="00E2532F" w:rsidRDefault="00E2532F" w:rsidP="00E2532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2532F">
        <w:rPr>
          <w:rFonts w:ascii="Times New Roman" w:hAnsi="Times New Roman"/>
          <w:sz w:val="24"/>
          <w:szCs w:val="24"/>
        </w:rPr>
        <w:t>Student’s Major: Biology</w:t>
      </w:r>
    </w:p>
    <w:p w:rsidR="00E2532F" w:rsidRPr="00E2532F" w:rsidRDefault="00E2532F" w:rsidP="00E2532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2532F">
        <w:rPr>
          <w:rFonts w:ascii="Times New Roman" w:hAnsi="Times New Roman"/>
          <w:sz w:val="24"/>
          <w:szCs w:val="24"/>
        </w:rPr>
        <w:t>Faculty Mentor’s Name: Dr. Rush Oliver</w:t>
      </w:r>
    </w:p>
    <w:p w:rsidR="00E2532F" w:rsidRPr="00E2532F" w:rsidRDefault="00E2532F" w:rsidP="00E2532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2532F">
        <w:rPr>
          <w:rFonts w:ascii="Times New Roman" w:hAnsi="Times New Roman"/>
          <w:sz w:val="24"/>
          <w:szCs w:val="24"/>
        </w:rPr>
        <w:t>Presentation Category: Poster</w:t>
      </w:r>
    </w:p>
    <w:p w:rsidR="00E2532F" w:rsidRPr="00E2532F" w:rsidRDefault="00E2532F" w:rsidP="00E2532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2532F">
        <w:rPr>
          <w:rFonts w:ascii="Times New Roman" w:hAnsi="Times New Roman"/>
          <w:sz w:val="24"/>
          <w:szCs w:val="24"/>
        </w:rPr>
        <w:t xml:space="preserve">Oral/poster Presentation </w:t>
      </w:r>
    </w:p>
    <w:p w:rsidR="00742500" w:rsidRPr="00E2532F" w:rsidRDefault="00742500" w:rsidP="00E46DDA">
      <w:pPr>
        <w:rPr>
          <w:rFonts w:ascii="Times New Roman" w:hAnsi="Times New Roman"/>
          <w:sz w:val="24"/>
          <w:szCs w:val="24"/>
        </w:rPr>
      </w:pPr>
    </w:p>
    <w:p w:rsidR="00742500" w:rsidRPr="00E2532F" w:rsidRDefault="00E2532F" w:rsidP="00E2532F">
      <w:pPr>
        <w:rPr>
          <w:rFonts w:ascii="Times New Roman" w:hAnsi="Times New Roman"/>
          <w:b/>
          <w:sz w:val="24"/>
          <w:szCs w:val="24"/>
        </w:rPr>
      </w:pPr>
      <w:r w:rsidRPr="00E2532F">
        <w:rPr>
          <w:rFonts w:ascii="Times New Roman" w:hAnsi="Times New Roman"/>
          <w:b/>
          <w:sz w:val="24"/>
          <w:szCs w:val="24"/>
        </w:rPr>
        <w:t>Title: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Expression of </w:t>
      </w:r>
      <w:proofErr w:type="spellStart"/>
      <w:r>
        <w:rPr>
          <w:rFonts w:ascii="Times New Roman" w:hAnsi="Times New Roman"/>
          <w:b/>
          <w:sz w:val="24"/>
          <w:szCs w:val="24"/>
        </w:rPr>
        <w:t>Calpain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in degenerating insect and</w:t>
      </w:r>
      <w:r w:rsidRPr="00E2532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crustacean muscle </w:t>
      </w:r>
      <w:r w:rsidRPr="00E2532F">
        <w:rPr>
          <w:rFonts w:ascii="Times New Roman" w:hAnsi="Times New Roman"/>
          <w:b/>
          <w:sz w:val="24"/>
          <w:szCs w:val="24"/>
        </w:rPr>
        <w:t xml:space="preserve"> </w:t>
      </w:r>
    </w:p>
    <w:p w:rsidR="00E46DDA" w:rsidRPr="00E2532F" w:rsidRDefault="00351507" w:rsidP="00E46DDA">
      <w:pPr>
        <w:rPr>
          <w:rFonts w:ascii="Times New Roman" w:hAnsi="Times New Roman"/>
          <w:sz w:val="24"/>
          <w:szCs w:val="24"/>
        </w:rPr>
      </w:pPr>
      <w:r w:rsidRPr="00E2532F">
        <w:rPr>
          <w:rFonts w:ascii="Times New Roman" w:hAnsi="Times New Roman"/>
          <w:sz w:val="24"/>
          <w:szCs w:val="24"/>
        </w:rPr>
        <w:t xml:space="preserve">The process of claw closer muscle atrophy during </w:t>
      </w:r>
      <w:proofErr w:type="spellStart"/>
      <w:r w:rsidRPr="00E2532F">
        <w:rPr>
          <w:rFonts w:ascii="Times New Roman" w:hAnsi="Times New Roman"/>
          <w:sz w:val="24"/>
          <w:szCs w:val="24"/>
        </w:rPr>
        <w:t>ecdysis</w:t>
      </w:r>
      <w:proofErr w:type="spellEnd"/>
      <w:r w:rsidRPr="00E2532F">
        <w:rPr>
          <w:rFonts w:ascii="Times New Roman" w:hAnsi="Times New Roman"/>
          <w:sz w:val="24"/>
          <w:szCs w:val="24"/>
        </w:rPr>
        <w:t xml:space="preserve"> has been studied as an example of hormonal regulation of muscle degeneration similar to the process of flight muscle histolysis in insects. </w:t>
      </w:r>
      <w:r w:rsidR="00E46DDA" w:rsidRPr="00E2532F">
        <w:rPr>
          <w:rFonts w:ascii="Times New Roman" w:hAnsi="Times New Roman"/>
          <w:sz w:val="24"/>
          <w:szCs w:val="24"/>
        </w:rPr>
        <w:t xml:space="preserve">Crustacean </w:t>
      </w:r>
      <w:r w:rsidRPr="00E2532F">
        <w:rPr>
          <w:rFonts w:ascii="Times New Roman" w:hAnsi="Times New Roman"/>
          <w:sz w:val="24"/>
          <w:szCs w:val="24"/>
        </w:rPr>
        <w:t xml:space="preserve">claw </w:t>
      </w:r>
      <w:r w:rsidR="00E46DDA" w:rsidRPr="00E2532F">
        <w:rPr>
          <w:rFonts w:ascii="Times New Roman" w:hAnsi="Times New Roman"/>
          <w:sz w:val="24"/>
          <w:szCs w:val="24"/>
        </w:rPr>
        <w:t xml:space="preserve">muscles such as </w:t>
      </w:r>
      <w:r w:rsidRPr="00E2532F">
        <w:rPr>
          <w:rFonts w:ascii="Times New Roman" w:hAnsi="Times New Roman"/>
          <w:sz w:val="24"/>
          <w:szCs w:val="24"/>
        </w:rPr>
        <w:t xml:space="preserve">in </w:t>
      </w:r>
      <w:r w:rsidR="00E46DDA" w:rsidRPr="00E2532F">
        <w:rPr>
          <w:rFonts w:ascii="Times New Roman" w:hAnsi="Times New Roman"/>
          <w:sz w:val="24"/>
          <w:szCs w:val="24"/>
        </w:rPr>
        <w:t xml:space="preserve">the </w:t>
      </w:r>
      <w:r w:rsidRPr="00E2532F">
        <w:rPr>
          <w:rFonts w:ascii="Times New Roman" w:hAnsi="Times New Roman"/>
          <w:sz w:val="24"/>
          <w:szCs w:val="24"/>
        </w:rPr>
        <w:t>land c</w:t>
      </w:r>
      <w:r w:rsidR="00032AD2" w:rsidRPr="00E2532F">
        <w:rPr>
          <w:rFonts w:ascii="Times New Roman" w:hAnsi="Times New Roman"/>
          <w:sz w:val="24"/>
          <w:szCs w:val="24"/>
        </w:rPr>
        <w:t xml:space="preserve">rab, </w:t>
      </w:r>
      <w:proofErr w:type="spellStart"/>
      <w:r w:rsidRPr="00E2532F">
        <w:rPr>
          <w:rFonts w:ascii="Times New Roman" w:hAnsi="Times New Roman"/>
          <w:i/>
          <w:iCs/>
          <w:sz w:val="24"/>
          <w:szCs w:val="24"/>
        </w:rPr>
        <w:t>Gecarinus</w:t>
      </w:r>
      <w:proofErr w:type="spellEnd"/>
      <w:r w:rsidRPr="00E2532F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E2532F">
        <w:rPr>
          <w:rFonts w:ascii="Times New Roman" w:hAnsi="Times New Roman"/>
          <w:i/>
          <w:iCs/>
          <w:sz w:val="24"/>
          <w:szCs w:val="24"/>
        </w:rPr>
        <w:t>laterali</w:t>
      </w:r>
      <w:proofErr w:type="spellEnd"/>
      <w:r w:rsidRPr="00E2532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2532F">
        <w:rPr>
          <w:rFonts w:ascii="Times New Roman" w:hAnsi="Times New Roman"/>
          <w:sz w:val="24"/>
          <w:szCs w:val="24"/>
        </w:rPr>
        <w:t>undergo atrophy</w:t>
      </w:r>
      <w:r w:rsidR="00E46DDA" w:rsidRPr="00E2532F">
        <w:rPr>
          <w:rFonts w:ascii="Times New Roman" w:hAnsi="Times New Roman"/>
          <w:sz w:val="24"/>
          <w:szCs w:val="24"/>
        </w:rPr>
        <w:t xml:space="preserve"> </w:t>
      </w:r>
      <w:r w:rsidRPr="00E2532F">
        <w:rPr>
          <w:rFonts w:ascii="Times New Roman" w:hAnsi="Times New Roman"/>
          <w:sz w:val="24"/>
          <w:szCs w:val="24"/>
        </w:rPr>
        <w:t xml:space="preserve">to enable the claw to be pulled through the new exoskeleton </w:t>
      </w:r>
      <w:r w:rsidR="00032AD2" w:rsidRPr="00E2532F">
        <w:rPr>
          <w:rFonts w:ascii="Times New Roman" w:hAnsi="Times New Roman"/>
          <w:sz w:val="24"/>
          <w:szCs w:val="24"/>
        </w:rPr>
        <w:t>during molting</w:t>
      </w:r>
      <w:r w:rsidR="00F0790E">
        <w:rPr>
          <w:rFonts w:ascii="Times New Roman" w:hAnsi="Times New Roman"/>
          <w:sz w:val="24"/>
          <w:szCs w:val="24"/>
        </w:rPr>
        <w:t xml:space="preserve">. </w:t>
      </w:r>
      <w:r w:rsidRPr="00E2532F">
        <w:rPr>
          <w:rFonts w:ascii="Times New Roman" w:hAnsi="Times New Roman"/>
          <w:sz w:val="24"/>
          <w:szCs w:val="24"/>
        </w:rPr>
        <w:t xml:space="preserve">Up-regulation and </w:t>
      </w:r>
      <w:r w:rsidRPr="00E2532F">
        <w:rPr>
          <w:rFonts w:ascii="Times New Roman" w:hAnsi="Times New Roman"/>
          <w:i/>
          <w:sz w:val="24"/>
          <w:szCs w:val="24"/>
        </w:rPr>
        <w:t>in vivo</w:t>
      </w:r>
      <w:r w:rsidRPr="00E2532F">
        <w:rPr>
          <w:rFonts w:ascii="Times New Roman" w:hAnsi="Times New Roman"/>
          <w:sz w:val="24"/>
          <w:szCs w:val="24"/>
        </w:rPr>
        <w:t xml:space="preserve"> activation of </w:t>
      </w:r>
      <w:proofErr w:type="spellStart"/>
      <w:r w:rsidRPr="00E2532F">
        <w:rPr>
          <w:rFonts w:ascii="Times New Roman" w:hAnsi="Times New Roman"/>
          <w:sz w:val="24"/>
          <w:szCs w:val="24"/>
        </w:rPr>
        <w:t>calpain</w:t>
      </w:r>
      <w:proofErr w:type="spellEnd"/>
      <w:r w:rsidRPr="00E2532F">
        <w:rPr>
          <w:rFonts w:ascii="Times New Roman" w:hAnsi="Times New Roman"/>
          <w:sz w:val="24"/>
          <w:szCs w:val="24"/>
        </w:rPr>
        <w:t xml:space="preserve"> isoforms</w:t>
      </w:r>
      <w:r w:rsidR="00E2532F">
        <w:rPr>
          <w:rFonts w:ascii="Times New Roman" w:hAnsi="Times New Roman"/>
          <w:sz w:val="24"/>
          <w:szCs w:val="24"/>
        </w:rPr>
        <w:t xml:space="preserve">, especially </w:t>
      </w:r>
      <w:proofErr w:type="spellStart"/>
      <w:r w:rsidR="00E2532F">
        <w:rPr>
          <w:rFonts w:ascii="Times New Roman" w:hAnsi="Times New Roman"/>
          <w:sz w:val="24"/>
          <w:szCs w:val="24"/>
        </w:rPr>
        <w:t>calpain</w:t>
      </w:r>
      <w:proofErr w:type="spellEnd"/>
      <w:r w:rsidR="00E2532F">
        <w:rPr>
          <w:rFonts w:ascii="Times New Roman" w:hAnsi="Times New Roman"/>
          <w:sz w:val="24"/>
          <w:szCs w:val="24"/>
        </w:rPr>
        <w:t xml:space="preserve"> T</w:t>
      </w:r>
      <w:r w:rsidRPr="00E2532F">
        <w:rPr>
          <w:rFonts w:ascii="Times New Roman" w:hAnsi="Times New Roman"/>
          <w:sz w:val="24"/>
          <w:szCs w:val="24"/>
        </w:rPr>
        <w:t xml:space="preserve"> has been demonstrated in claw muscle atrophy</w:t>
      </w:r>
      <w:r w:rsidR="00032AD2" w:rsidRPr="00E2532F">
        <w:rPr>
          <w:rFonts w:ascii="Times New Roman" w:hAnsi="Times New Roman"/>
          <w:sz w:val="24"/>
          <w:szCs w:val="24"/>
        </w:rPr>
        <w:t xml:space="preserve">, suggesting similar involvement could occur in </w:t>
      </w:r>
      <w:r w:rsidR="00C108DD" w:rsidRPr="00E2532F">
        <w:rPr>
          <w:rFonts w:ascii="Times New Roman" w:hAnsi="Times New Roman"/>
          <w:sz w:val="24"/>
          <w:szCs w:val="24"/>
        </w:rPr>
        <w:t xml:space="preserve">insect </w:t>
      </w:r>
      <w:r w:rsidR="00032AD2" w:rsidRPr="00E2532F">
        <w:rPr>
          <w:rFonts w:ascii="Times New Roman" w:hAnsi="Times New Roman"/>
          <w:sz w:val="24"/>
          <w:szCs w:val="24"/>
        </w:rPr>
        <w:t xml:space="preserve">flight muscle histolysis. </w:t>
      </w:r>
      <w:r w:rsidRPr="00E2532F">
        <w:rPr>
          <w:rFonts w:ascii="Times New Roman" w:hAnsi="Times New Roman"/>
          <w:sz w:val="24"/>
          <w:szCs w:val="24"/>
        </w:rPr>
        <w:t xml:space="preserve"> </w:t>
      </w:r>
      <w:r w:rsidR="00E46DDA" w:rsidRPr="00E2532F">
        <w:rPr>
          <w:rFonts w:ascii="Times New Roman" w:hAnsi="Times New Roman"/>
          <w:sz w:val="24"/>
          <w:szCs w:val="24"/>
        </w:rPr>
        <w:t xml:space="preserve">The purpose of this research was to </w:t>
      </w:r>
      <w:r w:rsidR="00032AD2" w:rsidRPr="00E2532F">
        <w:rPr>
          <w:rFonts w:ascii="Times New Roman" w:hAnsi="Times New Roman"/>
          <w:sz w:val="24"/>
          <w:szCs w:val="24"/>
        </w:rPr>
        <w:t xml:space="preserve">investigate expression of </w:t>
      </w:r>
      <w:proofErr w:type="spellStart"/>
      <w:r w:rsidR="00032AD2" w:rsidRPr="00E2532F">
        <w:rPr>
          <w:rFonts w:ascii="Times New Roman" w:hAnsi="Times New Roman"/>
          <w:sz w:val="24"/>
          <w:szCs w:val="24"/>
        </w:rPr>
        <w:t>calpain</w:t>
      </w:r>
      <w:proofErr w:type="spellEnd"/>
      <w:r w:rsidR="00032AD2" w:rsidRPr="00E2532F">
        <w:rPr>
          <w:rFonts w:ascii="Times New Roman" w:hAnsi="Times New Roman"/>
          <w:sz w:val="24"/>
          <w:szCs w:val="24"/>
        </w:rPr>
        <w:t xml:space="preserve"> in house crickets using gene sequences </w:t>
      </w:r>
      <w:r w:rsidR="00C108DD" w:rsidRPr="00E2532F">
        <w:rPr>
          <w:rFonts w:ascii="Times New Roman" w:hAnsi="Times New Roman"/>
          <w:sz w:val="24"/>
          <w:szCs w:val="24"/>
        </w:rPr>
        <w:t xml:space="preserve">revealed </w:t>
      </w:r>
      <w:r w:rsidR="00032AD2" w:rsidRPr="00E2532F">
        <w:rPr>
          <w:rFonts w:ascii="Times New Roman" w:hAnsi="Times New Roman"/>
          <w:sz w:val="24"/>
          <w:szCs w:val="24"/>
        </w:rPr>
        <w:t xml:space="preserve">from studies of </w:t>
      </w:r>
      <w:r w:rsidR="00C108DD" w:rsidRPr="00E2532F">
        <w:rPr>
          <w:rFonts w:ascii="Times New Roman" w:hAnsi="Times New Roman"/>
          <w:sz w:val="24"/>
          <w:szCs w:val="24"/>
        </w:rPr>
        <w:t>claw muscle atrophy in the</w:t>
      </w:r>
      <w:r w:rsidR="00F0790E">
        <w:rPr>
          <w:rFonts w:ascii="Times New Roman" w:hAnsi="Times New Roman"/>
          <w:sz w:val="24"/>
          <w:szCs w:val="24"/>
        </w:rPr>
        <w:t xml:space="preserve"> land crab. </w:t>
      </w:r>
      <w:r w:rsidR="00E25810" w:rsidRPr="00E2532F">
        <w:rPr>
          <w:rFonts w:ascii="Times New Roman" w:hAnsi="Times New Roman"/>
          <w:sz w:val="24"/>
          <w:szCs w:val="24"/>
        </w:rPr>
        <w:t>Total RNA was extracted from the</w:t>
      </w:r>
      <w:r w:rsidR="00C108DD" w:rsidRPr="00E2532F">
        <w:rPr>
          <w:rFonts w:ascii="Times New Roman" w:hAnsi="Times New Roman"/>
          <w:sz w:val="24"/>
          <w:szCs w:val="24"/>
        </w:rPr>
        <w:t xml:space="preserve"> fat bodies, ovaries and </w:t>
      </w:r>
      <w:proofErr w:type="spellStart"/>
      <w:r w:rsidR="00C108DD" w:rsidRPr="00E2532F">
        <w:rPr>
          <w:rFonts w:ascii="Times New Roman" w:hAnsi="Times New Roman"/>
          <w:sz w:val="24"/>
          <w:szCs w:val="24"/>
        </w:rPr>
        <w:t>Malpighian</w:t>
      </w:r>
      <w:proofErr w:type="spellEnd"/>
      <w:r w:rsidR="00C108DD" w:rsidRPr="00E2532F">
        <w:rPr>
          <w:rFonts w:ascii="Times New Roman" w:hAnsi="Times New Roman"/>
          <w:sz w:val="24"/>
          <w:szCs w:val="24"/>
        </w:rPr>
        <w:t xml:space="preserve"> tubules of the cricket </w:t>
      </w:r>
      <w:r w:rsidR="00E25810" w:rsidRPr="00E2532F">
        <w:rPr>
          <w:rFonts w:ascii="Times New Roman" w:hAnsi="Times New Roman"/>
          <w:sz w:val="24"/>
          <w:szCs w:val="24"/>
        </w:rPr>
        <w:t>using Tri-Reagent.</w:t>
      </w:r>
      <w:r w:rsidR="00C108DD" w:rsidRPr="00E2532F">
        <w:rPr>
          <w:rFonts w:ascii="Times New Roman" w:hAnsi="Times New Roman"/>
          <w:sz w:val="24"/>
          <w:szCs w:val="24"/>
        </w:rPr>
        <w:t xml:space="preserve">  First strand synthesis using avian </w:t>
      </w:r>
      <w:proofErr w:type="spellStart"/>
      <w:r w:rsidR="00C108DD" w:rsidRPr="00E2532F">
        <w:rPr>
          <w:rFonts w:ascii="Times New Roman" w:hAnsi="Times New Roman"/>
          <w:sz w:val="24"/>
          <w:szCs w:val="24"/>
        </w:rPr>
        <w:t>myoblastoma</w:t>
      </w:r>
      <w:proofErr w:type="spellEnd"/>
      <w:r w:rsidR="00C108DD" w:rsidRPr="00E2532F">
        <w:rPr>
          <w:rFonts w:ascii="Times New Roman" w:hAnsi="Times New Roman"/>
          <w:sz w:val="24"/>
          <w:szCs w:val="24"/>
        </w:rPr>
        <w:t xml:space="preserve"> virus reverse-transcriptase</w:t>
      </w:r>
      <w:r w:rsidR="00742500" w:rsidRPr="00E2532F">
        <w:rPr>
          <w:rFonts w:ascii="Times New Roman" w:hAnsi="Times New Roman"/>
          <w:sz w:val="24"/>
          <w:szCs w:val="24"/>
        </w:rPr>
        <w:t xml:space="preserve"> was used to prepare </w:t>
      </w:r>
      <w:proofErr w:type="spellStart"/>
      <w:proofErr w:type="gramStart"/>
      <w:r w:rsidR="00742500" w:rsidRPr="00E2532F">
        <w:rPr>
          <w:rFonts w:ascii="Times New Roman" w:hAnsi="Times New Roman"/>
          <w:sz w:val="24"/>
          <w:szCs w:val="24"/>
        </w:rPr>
        <w:t>cDNA</w:t>
      </w:r>
      <w:proofErr w:type="spellEnd"/>
      <w:r w:rsidR="00742500" w:rsidRPr="00E2532F">
        <w:rPr>
          <w:rFonts w:ascii="Times New Roman" w:hAnsi="Times New Roman"/>
          <w:sz w:val="24"/>
          <w:szCs w:val="24"/>
        </w:rPr>
        <w:t xml:space="preserve"> </w:t>
      </w:r>
      <w:r w:rsidR="00C108DD" w:rsidRPr="00E2532F">
        <w:rPr>
          <w:rFonts w:ascii="Times New Roman" w:hAnsi="Times New Roman"/>
          <w:sz w:val="24"/>
          <w:szCs w:val="24"/>
        </w:rPr>
        <w:t>.</w:t>
      </w:r>
      <w:proofErr w:type="gramEnd"/>
      <w:r w:rsidR="00F0790E">
        <w:rPr>
          <w:rFonts w:ascii="Times New Roman" w:hAnsi="Times New Roman"/>
          <w:sz w:val="24"/>
          <w:szCs w:val="24"/>
        </w:rPr>
        <w:t xml:space="preserve"> </w:t>
      </w:r>
      <w:r w:rsidR="00C108DD" w:rsidRPr="00E2532F">
        <w:rPr>
          <w:rFonts w:ascii="Times New Roman" w:hAnsi="Times New Roman"/>
          <w:sz w:val="24"/>
          <w:szCs w:val="24"/>
        </w:rPr>
        <w:t xml:space="preserve">PCR was then </w:t>
      </w:r>
      <w:r w:rsidR="00742500" w:rsidRPr="00E2532F">
        <w:rPr>
          <w:rFonts w:ascii="Times New Roman" w:hAnsi="Times New Roman"/>
          <w:sz w:val="24"/>
          <w:szCs w:val="24"/>
        </w:rPr>
        <w:t xml:space="preserve">performed </w:t>
      </w:r>
      <w:r w:rsidR="00C108DD" w:rsidRPr="00E2532F">
        <w:rPr>
          <w:rFonts w:ascii="Times New Roman" w:hAnsi="Times New Roman"/>
          <w:sz w:val="24"/>
          <w:szCs w:val="24"/>
        </w:rPr>
        <w:t xml:space="preserve">using primers from </w:t>
      </w:r>
      <w:r w:rsidR="00742500" w:rsidRPr="00E2532F">
        <w:rPr>
          <w:rFonts w:ascii="Times New Roman" w:hAnsi="Times New Roman"/>
          <w:sz w:val="24"/>
          <w:szCs w:val="24"/>
        </w:rPr>
        <w:t>the land crab (</w:t>
      </w:r>
      <w:proofErr w:type="spellStart"/>
      <w:r w:rsidR="00742500" w:rsidRPr="00E2532F">
        <w:rPr>
          <w:rFonts w:ascii="Times New Roman" w:hAnsi="Times New Roman"/>
          <w:sz w:val="24"/>
          <w:szCs w:val="24"/>
        </w:rPr>
        <w:t>Calpain</w:t>
      </w:r>
      <w:proofErr w:type="spellEnd"/>
      <w:r w:rsidR="00742500" w:rsidRPr="00E2532F">
        <w:rPr>
          <w:rFonts w:ascii="Times New Roman" w:hAnsi="Times New Roman"/>
          <w:sz w:val="24"/>
          <w:szCs w:val="24"/>
        </w:rPr>
        <w:t xml:space="preserve"> T), the aphid (</w:t>
      </w:r>
      <w:proofErr w:type="spellStart"/>
      <w:r w:rsidR="00742500" w:rsidRPr="00E2532F">
        <w:rPr>
          <w:rFonts w:ascii="Times New Roman" w:hAnsi="Times New Roman"/>
          <w:sz w:val="24"/>
          <w:szCs w:val="24"/>
        </w:rPr>
        <w:t>Calpain</w:t>
      </w:r>
      <w:proofErr w:type="spellEnd"/>
      <w:r w:rsidR="00742500" w:rsidRPr="00E2532F">
        <w:rPr>
          <w:rFonts w:ascii="Times New Roman" w:hAnsi="Times New Roman"/>
          <w:sz w:val="24"/>
          <w:szCs w:val="24"/>
        </w:rPr>
        <w:t xml:space="preserve"> C</w:t>
      </w:r>
      <w:r w:rsidR="00F0790E">
        <w:rPr>
          <w:rFonts w:ascii="Times New Roman" w:hAnsi="Times New Roman"/>
          <w:sz w:val="24"/>
          <w:szCs w:val="24"/>
        </w:rPr>
        <w:t>) and the fire ant (</w:t>
      </w:r>
      <w:proofErr w:type="spellStart"/>
      <w:r w:rsidR="00F0790E">
        <w:rPr>
          <w:rFonts w:ascii="Times New Roman" w:hAnsi="Times New Roman"/>
          <w:sz w:val="24"/>
          <w:szCs w:val="24"/>
        </w:rPr>
        <w:t>Calpain</w:t>
      </w:r>
      <w:proofErr w:type="spellEnd"/>
      <w:r w:rsidR="00F0790E">
        <w:rPr>
          <w:rFonts w:ascii="Times New Roman" w:hAnsi="Times New Roman"/>
          <w:sz w:val="24"/>
          <w:szCs w:val="24"/>
        </w:rPr>
        <w:t xml:space="preserve"> A). </w:t>
      </w:r>
      <w:proofErr w:type="spellStart"/>
      <w:r w:rsidR="00E46DDA" w:rsidRPr="00E2532F">
        <w:rPr>
          <w:rFonts w:ascii="Times New Roman" w:hAnsi="Times New Roman"/>
          <w:sz w:val="24"/>
          <w:szCs w:val="24"/>
        </w:rPr>
        <w:t>Agarose</w:t>
      </w:r>
      <w:proofErr w:type="spellEnd"/>
      <w:r w:rsidR="00E46DDA" w:rsidRPr="00E2532F">
        <w:rPr>
          <w:rFonts w:ascii="Times New Roman" w:hAnsi="Times New Roman"/>
          <w:sz w:val="24"/>
          <w:szCs w:val="24"/>
        </w:rPr>
        <w:t xml:space="preserve"> gel electrophoresis was performed to view bands of DNA as a result of </w:t>
      </w:r>
      <w:proofErr w:type="spellStart"/>
      <w:r w:rsidR="00E46DDA" w:rsidRPr="00E2532F">
        <w:rPr>
          <w:rFonts w:ascii="Times New Roman" w:hAnsi="Times New Roman"/>
          <w:sz w:val="24"/>
          <w:szCs w:val="24"/>
        </w:rPr>
        <w:t>calpain</w:t>
      </w:r>
      <w:proofErr w:type="spellEnd"/>
      <w:r w:rsidR="00E46DDA" w:rsidRPr="00E2532F">
        <w:rPr>
          <w:rFonts w:ascii="Times New Roman" w:hAnsi="Times New Roman"/>
          <w:sz w:val="24"/>
          <w:szCs w:val="24"/>
        </w:rPr>
        <w:t xml:space="preserve"> expression.</w:t>
      </w:r>
      <w:r w:rsidR="00F0790E">
        <w:rPr>
          <w:rFonts w:ascii="Times New Roman" w:hAnsi="Times New Roman"/>
          <w:sz w:val="24"/>
          <w:szCs w:val="24"/>
        </w:rPr>
        <w:t xml:space="preserve"> </w:t>
      </w:r>
      <w:r w:rsidR="00E46DDA" w:rsidRPr="00E2532F">
        <w:rPr>
          <w:rFonts w:ascii="Times New Roman" w:hAnsi="Times New Roman"/>
          <w:sz w:val="24"/>
          <w:szCs w:val="24"/>
        </w:rPr>
        <w:t>Bands thought to reflect specific expr</w:t>
      </w:r>
      <w:r w:rsidR="00BF6612" w:rsidRPr="00E2532F">
        <w:rPr>
          <w:rFonts w:ascii="Times New Roman" w:hAnsi="Times New Roman"/>
          <w:sz w:val="24"/>
          <w:szCs w:val="24"/>
        </w:rPr>
        <w:t xml:space="preserve">ession of </w:t>
      </w:r>
      <w:proofErr w:type="spellStart"/>
      <w:r w:rsidR="00BF6612" w:rsidRPr="00E2532F">
        <w:rPr>
          <w:rFonts w:ascii="Times New Roman" w:hAnsi="Times New Roman"/>
          <w:sz w:val="24"/>
          <w:szCs w:val="24"/>
        </w:rPr>
        <w:t>Calpain</w:t>
      </w:r>
      <w:proofErr w:type="spellEnd"/>
      <w:r w:rsidR="00BF6612" w:rsidRPr="00E2532F">
        <w:rPr>
          <w:rFonts w:ascii="Times New Roman" w:hAnsi="Times New Roman"/>
          <w:sz w:val="24"/>
          <w:szCs w:val="24"/>
        </w:rPr>
        <w:t xml:space="preserve"> A and </w:t>
      </w:r>
      <w:proofErr w:type="spellStart"/>
      <w:r w:rsidR="00BF6612" w:rsidRPr="00E2532F">
        <w:rPr>
          <w:rFonts w:ascii="Times New Roman" w:hAnsi="Times New Roman"/>
          <w:sz w:val="24"/>
          <w:szCs w:val="24"/>
        </w:rPr>
        <w:t>Calpain</w:t>
      </w:r>
      <w:proofErr w:type="spellEnd"/>
      <w:r w:rsidR="00BF6612" w:rsidRPr="00E2532F">
        <w:rPr>
          <w:rFonts w:ascii="Times New Roman" w:hAnsi="Times New Roman"/>
          <w:sz w:val="24"/>
          <w:szCs w:val="24"/>
        </w:rPr>
        <w:t xml:space="preserve"> C </w:t>
      </w:r>
      <w:r w:rsidR="00032AD2" w:rsidRPr="00E2532F">
        <w:rPr>
          <w:rFonts w:ascii="Times New Roman" w:hAnsi="Times New Roman"/>
          <w:sz w:val="24"/>
          <w:szCs w:val="24"/>
        </w:rPr>
        <w:t>will be</w:t>
      </w:r>
      <w:r w:rsidR="00BF6612" w:rsidRPr="00E2532F">
        <w:rPr>
          <w:rFonts w:ascii="Times New Roman" w:hAnsi="Times New Roman"/>
          <w:sz w:val="24"/>
          <w:szCs w:val="24"/>
        </w:rPr>
        <w:t xml:space="preserve"> gel purified </w:t>
      </w:r>
      <w:r w:rsidR="00E46DDA" w:rsidRPr="00E2532F">
        <w:rPr>
          <w:rFonts w:ascii="Times New Roman" w:hAnsi="Times New Roman"/>
          <w:sz w:val="24"/>
          <w:szCs w:val="24"/>
        </w:rPr>
        <w:t xml:space="preserve">sent in for sequencing. </w:t>
      </w:r>
      <w:r w:rsidR="00BF6612" w:rsidRPr="00E2532F">
        <w:rPr>
          <w:rFonts w:ascii="Times New Roman" w:hAnsi="Times New Roman"/>
          <w:sz w:val="24"/>
          <w:szCs w:val="24"/>
        </w:rPr>
        <w:t xml:space="preserve"> At present, no clearly identifiable PCR products for</w:t>
      </w:r>
      <w:r w:rsidR="00F0790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0790E">
        <w:rPr>
          <w:rFonts w:ascii="Times New Roman" w:hAnsi="Times New Roman"/>
          <w:sz w:val="24"/>
          <w:szCs w:val="24"/>
        </w:rPr>
        <w:t>Calpain</w:t>
      </w:r>
      <w:proofErr w:type="spellEnd"/>
      <w:r w:rsidR="00F0790E">
        <w:rPr>
          <w:rFonts w:ascii="Times New Roman" w:hAnsi="Times New Roman"/>
          <w:sz w:val="24"/>
          <w:szCs w:val="24"/>
        </w:rPr>
        <w:t xml:space="preserve"> T have been observed. </w:t>
      </w:r>
      <w:r w:rsidR="00BF6612" w:rsidRPr="00E2532F">
        <w:rPr>
          <w:rFonts w:ascii="Times New Roman" w:hAnsi="Times New Roman"/>
          <w:sz w:val="24"/>
          <w:szCs w:val="24"/>
        </w:rPr>
        <w:t xml:space="preserve">Additional primer sets will be developed based on other conserved sequences for </w:t>
      </w:r>
      <w:proofErr w:type="spellStart"/>
      <w:r w:rsidR="00BF6612" w:rsidRPr="00E2532F">
        <w:rPr>
          <w:rFonts w:ascii="Times New Roman" w:hAnsi="Times New Roman"/>
          <w:sz w:val="24"/>
          <w:szCs w:val="24"/>
        </w:rPr>
        <w:t>calpain</w:t>
      </w:r>
      <w:proofErr w:type="spellEnd"/>
      <w:r w:rsidR="00BF6612" w:rsidRPr="00E2532F">
        <w:rPr>
          <w:rFonts w:ascii="Times New Roman" w:hAnsi="Times New Roman"/>
          <w:sz w:val="24"/>
          <w:szCs w:val="24"/>
        </w:rPr>
        <w:t xml:space="preserve"> T. Further studies will be necessary to assess tissue specificity, expression patterns and involvement of </w:t>
      </w:r>
      <w:proofErr w:type="spellStart"/>
      <w:r w:rsidR="00BF6612" w:rsidRPr="00E2532F">
        <w:rPr>
          <w:rFonts w:ascii="Times New Roman" w:hAnsi="Times New Roman"/>
          <w:sz w:val="24"/>
          <w:szCs w:val="24"/>
        </w:rPr>
        <w:t>calpain</w:t>
      </w:r>
      <w:proofErr w:type="spellEnd"/>
      <w:r w:rsidR="00BF6612" w:rsidRPr="00E2532F">
        <w:rPr>
          <w:rFonts w:ascii="Times New Roman" w:hAnsi="Times New Roman"/>
          <w:sz w:val="24"/>
          <w:szCs w:val="24"/>
        </w:rPr>
        <w:t xml:space="preserve"> gene products in flight muscle histolysis. </w:t>
      </w:r>
    </w:p>
    <w:p w:rsidR="005154DD" w:rsidRDefault="005154DD">
      <w:bookmarkStart w:id="0" w:name="_GoBack"/>
      <w:bookmarkEnd w:id="0"/>
    </w:p>
    <w:sectPr w:rsidR="005154DD" w:rsidSect="005154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6DDA"/>
    <w:rsid w:val="00032AD2"/>
    <w:rsid w:val="00260E37"/>
    <w:rsid w:val="00351507"/>
    <w:rsid w:val="005154DD"/>
    <w:rsid w:val="006C1E98"/>
    <w:rsid w:val="00730036"/>
    <w:rsid w:val="00742500"/>
    <w:rsid w:val="00BF6612"/>
    <w:rsid w:val="00C108DD"/>
    <w:rsid w:val="00E2532F"/>
    <w:rsid w:val="00E25810"/>
    <w:rsid w:val="00E46DDA"/>
    <w:rsid w:val="00F0790E"/>
    <w:rsid w:val="00F95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4DD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Benedict College</dc:creator>
  <cp:lastModifiedBy>Benedict College</cp:lastModifiedBy>
  <cp:revision>2</cp:revision>
  <cp:lastPrinted>2016-07-14T17:06:00Z</cp:lastPrinted>
  <dcterms:created xsi:type="dcterms:W3CDTF">2016-07-14T17:07:00Z</dcterms:created>
  <dcterms:modified xsi:type="dcterms:W3CDTF">2016-07-14T17:07:00Z</dcterms:modified>
</cp:coreProperties>
</file>